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C6" w:rsidRDefault="00AA13C6" w:rsidP="00AA13C6">
      <w:pPr>
        <w:pBdr>
          <w:top w:val="single" w:sz="4" w:space="1" w:color="auto"/>
        </w:pBdr>
        <w:tabs>
          <w:tab w:val="left" w:pos="6023"/>
        </w:tabs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</w:p>
    <w:p w:rsidR="00AA13C6" w:rsidRDefault="00AA13C6" w:rsidP="005F32CE">
      <w:pPr>
        <w:tabs>
          <w:tab w:val="left" w:pos="6023"/>
        </w:tabs>
        <w:rPr>
          <w:b/>
          <w:bCs/>
          <w:sz w:val="32"/>
          <w:szCs w:val="32"/>
          <w:u w:val="single"/>
          <w:rtl/>
          <w:lang w:bidi="ar-IQ"/>
        </w:rPr>
      </w:pPr>
      <w:r w:rsidRPr="00AA13C6"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الرابعة</w:t>
      </w:r>
    </w:p>
    <w:p w:rsidR="00AA13C6" w:rsidRDefault="0042699C" w:rsidP="005F32CE">
      <w:pPr>
        <w:tabs>
          <w:tab w:val="left" w:pos="6023"/>
        </w:tabs>
        <w:rPr>
          <w:b/>
          <w:bCs/>
          <w:sz w:val="32"/>
          <w:szCs w:val="32"/>
          <w:u w:val="single"/>
          <w:rtl/>
          <w:lang w:bidi="ar-IQ"/>
        </w:rPr>
      </w:pPr>
      <w:r w:rsidRPr="00A50AE7">
        <w:rPr>
          <w:rFonts w:hint="cs"/>
          <w:noProof/>
          <w:sz w:val="32"/>
          <w:szCs w:val="32"/>
        </w:rPr>
        <w:drawing>
          <wp:inline distT="0" distB="0" distL="0" distR="0">
            <wp:extent cx="6115050" cy="2324100"/>
            <wp:effectExtent l="19050" t="0" r="0" b="0"/>
            <wp:docPr id="17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E7" w:rsidRDefault="00A50AE7" w:rsidP="005F32CE">
      <w:pPr>
        <w:tabs>
          <w:tab w:val="left" w:pos="6023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A50AE7" w:rsidRPr="00AA13C6" w:rsidRDefault="00A50AE7" w:rsidP="005F32CE">
      <w:pPr>
        <w:tabs>
          <w:tab w:val="left" w:pos="6023"/>
        </w:tabs>
        <w:rPr>
          <w:b/>
          <w:bCs/>
          <w:sz w:val="32"/>
          <w:szCs w:val="32"/>
          <w:u w:val="single"/>
          <w:rtl/>
          <w:lang w:bidi="ar-IQ"/>
        </w:rPr>
      </w:pPr>
      <w:r w:rsidRPr="00A50AE7">
        <w:rPr>
          <w:rFonts w:hint="cs"/>
          <w:noProof/>
          <w:sz w:val="32"/>
          <w:szCs w:val="32"/>
        </w:rPr>
        <w:drawing>
          <wp:inline distT="0" distB="0" distL="0" distR="0">
            <wp:extent cx="6115050" cy="4114800"/>
            <wp:effectExtent l="19050" t="0" r="0" b="0"/>
            <wp:docPr id="1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C6" w:rsidRDefault="005A2050" w:rsidP="005A2050">
      <w:pPr>
        <w:tabs>
          <w:tab w:val="left" w:pos="6023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  <w:r w:rsidRPr="005A2050"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2505075" cy="514350"/>
            <wp:effectExtent l="19050" t="0" r="9525" b="0"/>
            <wp:docPr id="21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2A" w:rsidRDefault="0027152A" w:rsidP="0027152A">
      <w:pPr>
        <w:tabs>
          <w:tab w:val="left" w:pos="6023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27152A" w:rsidRDefault="0027152A" w:rsidP="005F32CE">
      <w:pPr>
        <w:tabs>
          <w:tab w:val="left" w:pos="6023"/>
        </w:tabs>
        <w:rPr>
          <w:sz w:val="28"/>
          <w:szCs w:val="28"/>
          <w:rtl/>
          <w:lang w:bidi="ar-IQ"/>
        </w:rPr>
      </w:pPr>
    </w:p>
    <w:p w:rsidR="00A50AE7" w:rsidRDefault="0027152A" w:rsidP="005F32CE">
      <w:pPr>
        <w:tabs>
          <w:tab w:val="left" w:pos="6023"/>
        </w:tabs>
        <w:rPr>
          <w:sz w:val="28"/>
          <w:szCs w:val="28"/>
          <w:rtl/>
          <w:lang w:bidi="ar-IQ"/>
        </w:rPr>
      </w:pPr>
      <w:r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4600575" cy="1619250"/>
            <wp:effectExtent l="19050" t="0" r="9525" b="0"/>
            <wp:docPr id="22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B0" w:rsidRDefault="0027152A" w:rsidP="003027B0">
      <w:pPr>
        <w:tabs>
          <w:tab w:val="left" w:pos="6023"/>
        </w:tabs>
        <w:rPr>
          <w:sz w:val="32"/>
          <w:szCs w:val="32"/>
          <w:lang w:bidi="ar-IQ"/>
        </w:rPr>
      </w:pPr>
      <w:r w:rsidRPr="0027152A">
        <w:rPr>
          <w:sz w:val="32"/>
          <w:szCs w:val="32"/>
        </w:rPr>
        <w:t xml:space="preserve">The area under the curve </w:t>
      </w:r>
      <w:r w:rsidRPr="0027152A">
        <w:rPr>
          <w:i/>
          <w:iCs/>
          <w:sz w:val="32"/>
          <w:szCs w:val="32"/>
        </w:rPr>
        <w:t>y = 1/x</w:t>
      </w:r>
      <w:r>
        <w:rPr>
          <w:i/>
          <w:iCs/>
          <w:sz w:val="32"/>
          <w:szCs w:val="32"/>
        </w:rPr>
        <w:t xml:space="preserve"> </w:t>
      </w:r>
      <w:r w:rsidRPr="0027152A">
        <w:rPr>
          <w:sz w:val="32"/>
          <w:szCs w:val="32"/>
        </w:rPr>
        <w:t>is less than the sum of areas of rectangles</w:t>
      </w:r>
      <w:r>
        <w:rPr>
          <w:sz w:val="32"/>
          <w:szCs w:val="32"/>
          <w:lang w:bidi="ar-IQ"/>
        </w:rPr>
        <w:t xml:space="preserve">                                   </w:t>
      </w:r>
      <w:r w:rsidRPr="0027152A">
        <w:rPr>
          <w:sz w:val="32"/>
          <w:szCs w:val="32"/>
          <w:lang w:bidi="ar-IQ"/>
        </w:rPr>
        <w:t xml:space="preserve">                                                            </w:t>
      </w:r>
    </w:p>
    <w:p w:rsidR="003027B0" w:rsidRDefault="003027B0" w:rsidP="003027B0">
      <w:pPr>
        <w:rPr>
          <w:sz w:val="32"/>
          <w:szCs w:val="32"/>
          <w:lang w:bidi="ar-IQ"/>
        </w:rPr>
      </w:pPr>
    </w:p>
    <w:p w:rsidR="00DC1E28" w:rsidRDefault="003027B0" w:rsidP="003027B0">
      <w:pPr>
        <w:tabs>
          <w:tab w:val="left" w:pos="6908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DC1E28" w:rsidRDefault="00887517" w:rsidP="003027B0">
      <w:pPr>
        <w:tabs>
          <w:tab w:val="left" w:pos="6908"/>
        </w:tabs>
        <w:rPr>
          <w:rFonts w:cs="Arial"/>
          <w:noProof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705475" cy="809625"/>
            <wp:effectExtent l="19050" t="0" r="9525" b="0"/>
            <wp:docPr id="24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80" cy="81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28" w:rsidRPr="00DC1E28" w:rsidRDefault="00DC1E28" w:rsidP="00DC1E28">
      <w:pPr>
        <w:tabs>
          <w:tab w:val="left" w:pos="6908"/>
        </w:tabs>
        <w:bidi w:val="0"/>
        <w:jc w:val="center"/>
        <w:rPr>
          <w:rFonts w:asciiTheme="majorBidi" w:hAnsiTheme="majorBidi" w:cstheme="majorBidi"/>
          <w:noProof/>
          <w:sz w:val="32"/>
          <w:szCs w:val="32"/>
          <w:lang w:bidi="ar-IQ"/>
        </w:rPr>
      </w:pPr>
      <w:r w:rsidRPr="00DC1E28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t>The integral Test</w:t>
      </w:r>
    </w:p>
    <w:p w:rsidR="00DC1E28" w:rsidRDefault="00DC1E28" w:rsidP="003027B0">
      <w:pPr>
        <w:tabs>
          <w:tab w:val="left" w:pos="6908"/>
        </w:tabs>
        <w:rPr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4949221" cy="2384710"/>
            <wp:effectExtent l="19050" t="0" r="3779" b="0"/>
            <wp:docPr id="25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7B0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057775" cy="1457325"/>
            <wp:effectExtent l="19050" t="0" r="9525" b="0"/>
            <wp:docPr id="23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104" cy="145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28" w:rsidRDefault="00DC1E28" w:rsidP="00DC1E28">
      <w:pPr>
        <w:rPr>
          <w:sz w:val="32"/>
          <w:szCs w:val="32"/>
          <w:rtl/>
          <w:lang w:bidi="ar-IQ"/>
        </w:rPr>
      </w:pPr>
    </w:p>
    <w:p w:rsidR="00BA76AA" w:rsidRDefault="00DC1E28" w:rsidP="00BA76AA">
      <w:pPr>
        <w:jc w:val="center"/>
        <w:rPr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4457700" cy="1333500"/>
            <wp:effectExtent l="19050" t="0" r="0" b="0"/>
            <wp:docPr id="27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464" cy="133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2A" w:rsidRDefault="00BA76AA" w:rsidP="00BA76AA">
      <w:pPr>
        <w:tabs>
          <w:tab w:val="left" w:pos="7208"/>
        </w:tabs>
        <w:jc w:val="center"/>
        <w:rPr>
          <w:rFonts w:asciiTheme="majorBidi" w:hAnsiTheme="majorBidi" w:cstheme="majorBidi"/>
          <w:sz w:val="28"/>
          <w:szCs w:val="28"/>
        </w:rPr>
      </w:pPr>
      <w:r w:rsidRPr="00BA76AA">
        <w:rPr>
          <w:rFonts w:asciiTheme="majorBidi" w:hAnsiTheme="majorBidi" w:cstheme="majorBidi"/>
          <w:sz w:val="28"/>
          <w:szCs w:val="28"/>
        </w:rPr>
        <w:t>Note that if n is raised to a high enough power, the series will converge.</w:t>
      </w:r>
    </w:p>
    <w:p w:rsidR="00C11E81" w:rsidRDefault="00C11E81" w:rsidP="00BA76AA">
      <w:pPr>
        <w:tabs>
          <w:tab w:val="left" w:pos="7208"/>
        </w:tabs>
        <w:jc w:val="center"/>
        <w:rPr>
          <w:rFonts w:asciiTheme="majorBidi" w:hAnsiTheme="majorBidi" w:cs="Times New Roman"/>
          <w:noProof/>
          <w:sz w:val="28"/>
          <w:szCs w:val="28"/>
          <w:rtl/>
          <w:lang w:bidi="ar-IQ"/>
        </w:rPr>
      </w:pPr>
    </w:p>
    <w:p w:rsidR="00C11E81" w:rsidRDefault="00C11E81" w:rsidP="00BA76AA">
      <w:pPr>
        <w:tabs>
          <w:tab w:val="left" w:pos="7208"/>
        </w:tabs>
        <w:jc w:val="center"/>
        <w:rPr>
          <w:rFonts w:asciiTheme="majorBidi" w:hAnsiTheme="majorBidi" w:cs="Times New Roman"/>
          <w:noProof/>
          <w:sz w:val="28"/>
          <w:szCs w:val="28"/>
          <w:rtl/>
        </w:rPr>
      </w:pPr>
    </w:p>
    <w:p w:rsidR="00C11E81" w:rsidRDefault="00C11E81" w:rsidP="00BA76AA">
      <w:pPr>
        <w:tabs>
          <w:tab w:val="left" w:pos="7208"/>
        </w:tabs>
        <w:jc w:val="center"/>
        <w:rPr>
          <w:rFonts w:asciiTheme="majorBidi" w:hAnsiTheme="majorBidi" w:cs="Times New Roman"/>
          <w:noProof/>
          <w:sz w:val="28"/>
          <w:szCs w:val="28"/>
          <w:rtl/>
        </w:rPr>
      </w:pPr>
    </w:p>
    <w:p w:rsidR="00C11E81" w:rsidRDefault="00C11E81" w:rsidP="00BA76AA">
      <w:pPr>
        <w:tabs>
          <w:tab w:val="left" w:pos="7208"/>
        </w:tabs>
        <w:jc w:val="center"/>
        <w:rPr>
          <w:rFonts w:asciiTheme="majorBidi" w:hAnsiTheme="majorBidi" w:cs="Times New Roman"/>
          <w:noProof/>
          <w:sz w:val="28"/>
          <w:szCs w:val="28"/>
          <w:rtl/>
        </w:rPr>
      </w:pPr>
    </w:p>
    <w:p w:rsidR="00C11E81" w:rsidRDefault="00C11E81" w:rsidP="00BA76AA">
      <w:pPr>
        <w:tabs>
          <w:tab w:val="left" w:pos="7208"/>
        </w:tabs>
        <w:jc w:val="center"/>
        <w:rPr>
          <w:rFonts w:asciiTheme="majorBidi" w:hAnsiTheme="majorBidi" w:cs="Times New Roman"/>
          <w:noProof/>
          <w:sz w:val="28"/>
          <w:szCs w:val="28"/>
          <w:rtl/>
        </w:rPr>
      </w:pPr>
    </w:p>
    <w:p w:rsidR="00BA76AA" w:rsidRDefault="00C11E81" w:rsidP="00BA76AA">
      <w:pPr>
        <w:tabs>
          <w:tab w:val="left" w:pos="7208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</w:rPr>
        <w:drawing>
          <wp:inline distT="0" distB="0" distL="0" distR="0">
            <wp:extent cx="3486150" cy="1085850"/>
            <wp:effectExtent l="19050" t="0" r="0" b="0"/>
            <wp:docPr id="28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6E" w:rsidRDefault="00C46E28" w:rsidP="00BA76AA">
      <w:pPr>
        <w:tabs>
          <w:tab w:val="left" w:pos="7208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</w:rPr>
        <w:drawing>
          <wp:inline distT="0" distB="0" distL="0" distR="0">
            <wp:extent cx="3800475" cy="1828800"/>
            <wp:effectExtent l="19050" t="0" r="9525" b="0"/>
            <wp:docPr id="29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6E" w:rsidRDefault="0086276E" w:rsidP="0086276E">
      <w:pPr>
        <w:pBdr>
          <w:top w:val="single" w:sz="4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86276E" w:rsidSect="003869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5F" w:rsidRDefault="000A395F" w:rsidP="00386953">
      <w:pPr>
        <w:spacing w:after="0" w:line="240" w:lineRule="auto"/>
      </w:pPr>
      <w:r>
        <w:separator/>
      </w:r>
    </w:p>
  </w:endnote>
  <w:endnote w:type="continuationSeparator" w:id="0">
    <w:p w:rsidR="000A395F" w:rsidRDefault="000A395F" w:rsidP="0038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D" w:rsidRDefault="00F42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D" w:rsidRDefault="00F42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D" w:rsidRDefault="00F42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5F" w:rsidRDefault="000A395F" w:rsidP="00386953">
      <w:pPr>
        <w:spacing w:after="0" w:line="240" w:lineRule="auto"/>
      </w:pPr>
      <w:r>
        <w:separator/>
      </w:r>
    </w:p>
  </w:footnote>
  <w:footnote w:type="continuationSeparator" w:id="0">
    <w:p w:rsidR="000A395F" w:rsidRDefault="000A395F" w:rsidP="0038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5" w:rsidRDefault="00C804D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53" w:rsidRDefault="000A395F">
    <w:pPr>
      <w:pStyle w:val="Header"/>
      <w:rPr>
        <w:lang w:bidi="ar-IQ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95pt;margin-top:20.85pt;width:529.5pt;height:2.25pt;flip:x y;z-index:251658240" o:connectortype="straight">
          <w10:wrap anchorx="page"/>
        </v:shape>
      </w:pict>
    </w:r>
    <w:r w:rsidR="00386953">
      <w:rPr>
        <w:rFonts w:hint="cs"/>
        <w:rtl/>
        <w:lang w:bidi="ar-IQ"/>
      </w:rPr>
      <w:t xml:space="preserve">المتتابعات والمتسلسلات                                                                          </w:t>
    </w:r>
    <w:r w:rsidR="006F62C5">
      <w:rPr>
        <w:rFonts w:hint="cs"/>
        <w:rtl/>
        <w:lang w:bidi="ar-IQ"/>
      </w:rPr>
      <w:t xml:space="preserve">                          م.م هدى</w:t>
    </w:r>
    <w:r w:rsidR="00386953">
      <w:rPr>
        <w:rFonts w:hint="cs"/>
        <w:rtl/>
        <w:lang w:bidi="ar-IQ"/>
      </w:rPr>
      <w:t xml:space="preserve"> مهدي احمد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D" w:rsidRDefault="00F42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925"/>
    <w:rsid w:val="00010F3F"/>
    <w:rsid w:val="00094128"/>
    <w:rsid w:val="000A395F"/>
    <w:rsid w:val="000E4AE8"/>
    <w:rsid w:val="00162118"/>
    <w:rsid w:val="001C010D"/>
    <w:rsid w:val="00257EF9"/>
    <w:rsid w:val="0027152A"/>
    <w:rsid w:val="002C0255"/>
    <w:rsid w:val="002D523C"/>
    <w:rsid w:val="003027B0"/>
    <w:rsid w:val="00386953"/>
    <w:rsid w:val="003F3D79"/>
    <w:rsid w:val="00423A1E"/>
    <w:rsid w:val="0042699C"/>
    <w:rsid w:val="00492CBA"/>
    <w:rsid w:val="004969E5"/>
    <w:rsid w:val="00535434"/>
    <w:rsid w:val="0059130E"/>
    <w:rsid w:val="005A2050"/>
    <w:rsid w:val="005F32CE"/>
    <w:rsid w:val="006A624C"/>
    <w:rsid w:val="006F62C5"/>
    <w:rsid w:val="007556D2"/>
    <w:rsid w:val="00806546"/>
    <w:rsid w:val="0086276E"/>
    <w:rsid w:val="00887517"/>
    <w:rsid w:val="008C44AB"/>
    <w:rsid w:val="00A236BF"/>
    <w:rsid w:val="00A50AE7"/>
    <w:rsid w:val="00A5569C"/>
    <w:rsid w:val="00A61450"/>
    <w:rsid w:val="00AA13C6"/>
    <w:rsid w:val="00BA76AA"/>
    <w:rsid w:val="00C11E81"/>
    <w:rsid w:val="00C46E28"/>
    <w:rsid w:val="00C52C19"/>
    <w:rsid w:val="00C804DB"/>
    <w:rsid w:val="00DC1E28"/>
    <w:rsid w:val="00DD15A3"/>
    <w:rsid w:val="00DE2F59"/>
    <w:rsid w:val="00E00910"/>
    <w:rsid w:val="00EE7DFD"/>
    <w:rsid w:val="00F4263D"/>
    <w:rsid w:val="00F50326"/>
    <w:rsid w:val="00F80F74"/>
    <w:rsid w:val="00FA6368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6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953"/>
  </w:style>
  <w:style w:type="paragraph" w:styleId="Footer">
    <w:name w:val="footer"/>
    <w:basedOn w:val="Normal"/>
    <w:link w:val="FooterChar"/>
    <w:uiPriority w:val="99"/>
    <w:semiHidden/>
    <w:unhideWhenUsed/>
    <w:rsid w:val="00386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ECONO 6</cp:lastModifiedBy>
  <cp:revision>34</cp:revision>
  <cp:lastPrinted>2016-11-24T06:06:00Z</cp:lastPrinted>
  <dcterms:created xsi:type="dcterms:W3CDTF">2016-10-05T16:57:00Z</dcterms:created>
  <dcterms:modified xsi:type="dcterms:W3CDTF">2016-11-24T06:06:00Z</dcterms:modified>
</cp:coreProperties>
</file>